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632" w:type="dxa"/>
        <w:tblInd w:w="108" w:type="dxa"/>
        <w:tblLook w:val="0000"/>
      </w:tblPr>
      <w:tblGrid>
        <w:gridCol w:w="10632"/>
      </w:tblGrid>
      <w:tr w:rsidR="00B7295E" w:rsidRPr="00B7295E" w:rsidTr="00C30D65">
        <w:trPr>
          <w:trHeight w:val="963"/>
        </w:trPr>
        <w:tc>
          <w:tcPr>
            <w:tcW w:w="10632" w:type="dxa"/>
          </w:tcPr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2677795</wp:posOffset>
                  </wp:positionH>
                  <wp:positionV relativeFrom="paragraph">
                    <wp:posOffset>2540</wp:posOffset>
                  </wp:positionV>
                  <wp:extent cx="719455" cy="953770"/>
                  <wp:effectExtent l="19050" t="0" r="4445" b="0"/>
                  <wp:wrapSquare wrapText="bothSides"/>
                  <wp:docPr id="3" name="Рисунок 3" descr="Герб ППО (вектор) черн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Герб ППО (вектор) черн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9455" cy="953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B7295E" w:rsidRPr="00B7295E" w:rsidTr="00C30D65">
        <w:trPr>
          <w:trHeight w:val="1144"/>
        </w:trPr>
        <w:tc>
          <w:tcPr>
            <w:tcW w:w="10632" w:type="dxa"/>
            <w:tcBorders>
              <w:bottom w:val="thinThickSmallGap" w:sz="12" w:space="0" w:color="auto"/>
            </w:tcBorders>
          </w:tcPr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</w:pP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ДЕПАРТАМЕ</w:t>
            </w:r>
            <w:r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Н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Т ГОСУДАРСТВЕННОГО ИМУЩЕСТВА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br/>
              <w:t>ПЕНЗЕНСКОЙ ОБЛАСТИ</w:t>
            </w:r>
          </w:p>
        </w:tc>
      </w:tr>
    </w:tbl>
    <w:p w:rsidR="00245521" w:rsidRDefault="00245521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242E" w:rsidRPr="00E33B55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РЕШЕНИЕ</w:t>
      </w:r>
      <w:r w:rsidR="0046024A" w:rsidRPr="00E33B55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9100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10BF4">
        <w:rPr>
          <w:rFonts w:ascii="Times New Roman" w:hAnsi="Times New Roman" w:cs="Times New Roman"/>
          <w:b/>
          <w:sz w:val="24"/>
          <w:szCs w:val="24"/>
        </w:rPr>
        <w:t>3</w:t>
      </w:r>
      <w:r w:rsidR="00C20286">
        <w:rPr>
          <w:rFonts w:ascii="Times New Roman" w:hAnsi="Times New Roman" w:cs="Times New Roman"/>
          <w:b/>
          <w:sz w:val="24"/>
          <w:szCs w:val="24"/>
        </w:rPr>
        <w:t>.1</w:t>
      </w:r>
      <w:r w:rsidR="00FD7226">
        <w:rPr>
          <w:rFonts w:ascii="Times New Roman" w:hAnsi="Times New Roman" w:cs="Times New Roman"/>
          <w:b/>
          <w:sz w:val="24"/>
          <w:szCs w:val="24"/>
        </w:rPr>
        <w:t>0</w:t>
      </w:r>
    </w:p>
    <w:p w:rsidR="0046024A" w:rsidRPr="009E484F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484F">
        <w:rPr>
          <w:rFonts w:ascii="Times New Roman" w:hAnsi="Times New Roman" w:cs="Times New Roman"/>
          <w:b/>
          <w:sz w:val="24"/>
          <w:szCs w:val="24"/>
        </w:rPr>
        <w:t>к</w:t>
      </w:r>
      <w:r w:rsidR="0046024A" w:rsidRPr="009E484F">
        <w:rPr>
          <w:rFonts w:ascii="Times New Roman" w:hAnsi="Times New Roman" w:cs="Times New Roman"/>
          <w:b/>
          <w:sz w:val="24"/>
          <w:szCs w:val="24"/>
        </w:rPr>
        <w:t>омиссии по рассмотрению споров о результатах определения кадастровой стоимости, утвержденной приказом Департамента государственного имущества Пензенской области от 06.05.2019 № 250-пр</w:t>
      </w:r>
    </w:p>
    <w:p w:rsidR="0046024A" w:rsidRDefault="0046024A" w:rsidP="004602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6024A" w:rsidRDefault="0046024A" w:rsidP="00FD722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г.</w:t>
      </w:r>
      <w:r w:rsidR="00C5045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Пенза</w:t>
      </w:r>
      <w:r w:rsidR="009E484F">
        <w:rPr>
          <w:rFonts w:ascii="Times New Roman" w:hAnsi="Times New Roman" w:cs="Times New Roman"/>
          <w:sz w:val="24"/>
          <w:szCs w:val="24"/>
        </w:rPr>
        <w:t xml:space="preserve">, 2-ой Виноградный </w:t>
      </w:r>
      <w:proofErr w:type="spellStart"/>
      <w:r w:rsidR="009E484F">
        <w:rPr>
          <w:rFonts w:ascii="Times New Roman" w:hAnsi="Times New Roman" w:cs="Times New Roman"/>
          <w:sz w:val="24"/>
          <w:szCs w:val="24"/>
        </w:rPr>
        <w:t>пр-д</w:t>
      </w:r>
      <w:proofErr w:type="spellEnd"/>
      <w:r w:rsidR="009E484F">
        <w:rPr>
          <w:rFonts w:ascii="Times New Roman" w:hAnsi="Times New Roman" w:cs="Times New Roman"/>
          <w:sz w:val="24"/>
          <w:szCs w:val="24"/>
        </w:rPr>
        <w:t xml:space="preserve">, 30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="004D545E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7C6B3D"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10BF4">
        <w:rPr>
          <w:rFonts w:ascii="Times New Roman" w:hAnsi="Times New Roman" w:cs="Times New Roman"/>
          <w:sz w:val="24"/>
          <w:szCs w:val="24"/>
        </w:rPr>
        <w:t>29 января 2021</w:t>
      </w:r>
      <w:r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453536" w:rsidRDefault="00453536" w:rsidP="0045353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63CDE" w:rsidRPr="00E33B55" w:rsidRDefault="00263CDE" w:rsidP="00263CD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33B55">
        <w:rPr>
          <w:rFonts w:ascii="Times New Roman" w:hAnsi="Times New Roman" w:cs="Times New Roman"/>
          <w:b/>
          <w:sz w:val="24"/>
          <w:szCs w:val="24"/>
          <w:u w:val="single"/>
        </w:rPr>
        <w:t>Присутствовали:</w:t>
      </w:r>
    </w:p>
    <w:p w:rsidR="00263CDE" w:rsidRDefault="00263CDE" w:rsidP="00263CDE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Члены комиссии: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182"/>
        <w:gridCol w:w="336"/>
        <w:gridCol w:w="8114"/>
      </w:tblGrid>
      <w:tr w:rsidR="00B35C7A" w:rsidTr="00B35C7A">
        <w:tc>
          <w:tcPr>
            <w:tcW w:w="2182" w:type="dxa"/>
          </w:tcPr>
          <w:p w:rsidR="00B35C7A" w:rsidRDefault="00B35C7A" w:rsidP="00B35C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Бусов Дмитрий Анатольевич</w:t>
            </w:r>
          </w:p>
        </w:tc>
        <w:tc>
          <w:tcPr>
            <w:tcW w:w="336" w:type="dxa"/>
          </w:tcPr>
          <w:p w:rsidR="00B35C7A" w:rsidRDefault="00B35C7A" w:rsidP="00B35C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8114" w:type="dxa"/>
          </w:tcPr>
          <w:p w:rsidR="00B35C7A" w:rsidRDefault="00B35C7A" w:rsidP="00B35C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департамента – начальник отдела по проведению аукционов и конкурсов Департамента государственного имущества Пензенской области (председатель Комиссии);</w:t>
            </w:r>
          </w:p>
        </w:tc>
      </w:tr>
      <w:tr w:rsidR="00E44027" w:rsidTr="00B35C7A">
        <w:tc>
          <w:tcPr>
            <w:tcW w:w="2182" w:type="dxa"/>
          </w:tcPr>
          <w:p w:rsidR="00E44027" w:rsidRDefault="00E44027" w:rsidP="002246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Мищенко Сергей Александрович</w:t>
            </w:r>
          </w:p>
        </w:tc>
        <w:tc>
          <w:tcPr>
            <w:tcW w:w="336" w:type="dxa"/>
          </w:tcPr>
          <w:p w:rsidR="00E44027" w:rsidRDefault="00E44027" w:rsidP="002246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62B1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8114" w:type="dxa"/>
          </w:tcPr>
          <w:p w:rsidR="00E44027" w:rsidRDefault="00E44027" w:rsidP="002246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представитель (член) Ассоциации «Саморегулируемая организация оценщиков «Экспертный совет»;</w:t>
            </w:r>
          </w:p>
        </w:tc>
      </w:tr>
      <w:tr w:rsidR="00B35C7A" w:rsidTr="00B35C7A">
        <w:tc>
          <w:tcPr>
            <w:tcW w:w="2182" w:type="dxa"/>
          </w:tcPr>
          <w:p w:rsidR="00B35C7A" w:rsidRDefault="00B35C7A" w:rsidP="00B35C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Попова Инна Викторовна</w:t>
            </w:r>
          </w:p>
        </w:tc>
        <w:tc>
          <w:tcPr>
            <w:tcW w:w="336" w:type="dxa"/>
          </w:tcPr>
          <w:p w:rsidR="00B35C7A" w:rsidRDefault="00B35C7A" w:rsidP="00B35C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8114" w:type="dxa"/>
          </w:tcPr>
          <w:p w:rsidR="00B35C7A" w:rsidRDefault="00B35C7A" w:rsidP="00B35C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к.э.н., доцент кафедры «Экспертиза и управление недвижимостью» ПГУАС, эксперт Уполномоченного по защите прав предпринимателей Пензенской области.</w:t>
            </w:r>
          </w:p>
        </w:tc>
      </w:tr>
    </w:tbl>
    <w:p w:rsidR="00C60EB8" w:rsidRDefault="00C60EB8" w:rsidP="00C60EB8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2F67">
        <w:rPr>
          <w:rFonts w:ascii="Times New Roman" w:hAnsi="Times New Roman" w:cs="Times New Roman"/>
          <w:b/>
          <w:sz w:val="24"/>
          <w:szCs w:val="24"/>
        </w:rPr>
        <w:t>Приглашенные:</w:t>
      </w:r>
    </w:p>
    <w:tbl>
      <w:tblPr>
        <w:tblStyle w:val="a3"/>
        <w:tblW w:w="0" w:type="auto"/>
        <w:tblInd w:w="1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8"/>
        <w:gridCol w:w="2206"/>
        <w:gridCol w:w="128"/>
        <w:gridCol w:w="108"/>
        <w:gridCol w:w="3333"/>
        <w:gridCol w:w="1144"/>
        <w:gridCol w:w="1870"/>
        <w:gridCol w:w="1701"/>
        <w:gridCol w:w="124"/>
        <w:gridCol w:w="18"/>
      </w:tblGrid>
      <w:tr w:rsidR="00FD7226" w:rsidRPr="00B82309" w:rsidTr="00FD7226">
        <w:trPr>
          <w:gridBefore w:val="1"/>
          <w:gridAfter w:val="2"/>
          <w:wBefore w:w="8" w:type="dxa"/>
          <w:wAfter w:w="142" w:type="dxa"/>
        </w:trPr>
        <w:tc>
          <w:tcPr>
            <w:tcW w:w="2206" w:type="dxa"/>
          </w:tcPr>
          <w:p w:rsidR="00FD7226" w:rsidRPr="00B82309" w:rsidRDefault="00FD7226" w:rsidP="000635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Еременко А.А.</w:t>
            </w:r>
          </w:p>
        </w:tc>
        <w:tc>
          <w:tcPr>
            <w:tcW w:w="236" w:type="dxa"/>
            <w:gridSpan w:val="2"/>
          </w:tcPr>
          <w:p w:rsidR="00FD7226" w:rsidRPr="00B82309" w:rsidRDefault="00FD7226" w:rsidP="000635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230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8048" w:type="dxa"/>
            <w:gridSpan w:val="4"/>
            <w:vAlign w:val="center"/>
          </w:tcPr>
          <w:p w:rsidR="00FD7226" w:rsidRPr="00B82309" w:rsidRDefault="00FD7226" w:rsidP="000635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309"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отдела ГБУ Пензенской области «Государственная кадастровая оценка»;</w:t>
            </w:r>
          </w:p>
        </w:tc>
      </w:tr>
      <w:tr w:rsidR="00FD7226" w:rsidRPr="00B82309" w:rsidTr="00FD7226">
        <w:trPr>
          <w:gridBefore w:val="1"/>
          <w:gridAfter w:val="2"/>
          <w:wBefore w:w="8" w:type="dxa"/>
          <w:wAfter w:w="142" w:type="dxa"/>
        </w:trPr>
        <w:tc>
          <w:tcPr>
            <w:tcW w:w="2206" w:type="dxa"/>
          </w:tcPr>
          <w:p w:rsidR="00FD7226" w:rsidRPr="00B82309" w:rsidRDefault="00FD7226" w:rsidP="000635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2309">
              <w:rPr>
                <w:rFonts w:ascii="Times New Roman" w:hAnsi="Times New Roman" w:cs="Times New Roman"/>
                <w:sz w:val="24"/>
                <w:szCs w:val="24"/>
              </w:rPr>
              <w:t>Петряков М.В.</w:t>
            </w:r>
          </w:p>
        </w:tc>
        <w:tc>
          <w:tcPr>
            <w:tcW w:w="236" w:type="dxa"/>
            <w:gridSpan w:val="2"/>
          </w:tcPr>
          <w:p w:rsidR="00FD7226" w:rsidRPr="00B82309" w:rsidRDefault="00FD7226" w:rsidP="000635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230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8048" w:type="dxa"/>
            <w:gridSpan w:val="4"/>
            <w:vAlign w:val="center"/>
          </w:tcPr>
          <w:p w:rsidR="00FD7226" w:rsidRPr="00B82309" w:rsidRDefault="00FD7226" w:rsidP="000635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309">
              <w:rPr>
                <w:rFonts w:ascii="Times New Roman" w:hAnsi="Times New Roman" w:cs="Times New Roman"/>
                <w:sz w:val="24"/>
                <w:szCs w:val="24"/>
              </w:rPr>
              <w:t>кадастровый оценщик отдела кадастровой оценки ГБУ Пензенской области «Государственная кадастровая оценка»;</w:t>
            </w:r>
          </w:p>
        </w:tc>
      </w:tr>
      <w:tr w:rsidR="00FD7226" w:rsidRPr="00B82309" w:rsidTr="00FD7226">
        <w:trPr>
          <w:gridBefore w:val="1"/>
          <w:gridAfter w:val="2"/>
          <w:wBefore w:w="8" w:type="dxa"/>
          <w:wAfter w:w="142" w:type="dxa"/>
        </w:trPr>
        <w:tc>
          <w:tcPr>
            <w:tcW w:w="2206" w:type="dxa"/>
          </w:tcPr>
          <w:p w:rsidR="00FD7226" w:rsidRPr="00B82309" w:rsidRDefault="00092292" w:rsidP="000635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</w:p>
        </w:tc>
        <w:tc>
          <w:tcPr>
            <w:tcW w:w="236" w:type="dxa"/>
            <w:gridSpan w:val="2"/>
          </w:tcPr>
          <w:p w:rsidR="00FD7226" w:rsidRPr="00B82309" w:rsidRDefault="00FD7226" w:rsidP="000635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230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8048" w:type="dxa"/>
            <w:gridSpan w:val="4"/>
            <w:vAlign w:val="center"/>
          </w:tcPr>
          <w:p w:rsidR="00FD7226" w:rsidRPr="00B82309" w:rsidRDefault="00FD7226" w:rsidP="000635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независимый оценщик – представитель </w:t>
            </w:r>
            <w:r w:rsidR="00092292"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 w:rsidR="00092292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0922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92292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03F45" w:rsidTr="00FD7226">
        <w:tblPrEx>
          <w:jc w:val="center"/>
        </w:tblPrEx>
        <w:trPr>
          <w:gridAfter w:val="1"/>
          <w:wAfter w:w="18" w:type="dxa"/>
          <w:jc w:val="center"/>
        </w:trPr>
        <w:tc>
          <w:tcPr>
            <w:tcW w:w="10622" w:type="dxa"/>
            <w:gridSpan w:val="9"/>
          </w:tcPr>
          <w:p w:rsidR="0051577A" w:rsidRDefault="0051577A" w:rsidP="00AF0BB1">
            <w:pPr>
              <w:spacing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F03F45" w:rsidRDefault="00F03F45" w:rsidP="00AF0BB1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6F1B1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Заявитель:</w:t>
            </w:r>
            <w:r w:rsidRPr="006F1B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92292"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 w:rsidR="00092292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0922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92292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82644D" w:rsidRPr="006F1B19">
              <w:rPr>
                <w:rFonts w:ascii="Times New Roman" w:hAnsi="Times New Roman" w:cs="Times New Roman"/>
                <w:sz w:val="24"/>
                <w:szCs w:val="24"/>
              </w:rPr>
              <w:t>. (</w:t>
            </w:r>
            <w:r w:rsidR="00092292">
              <w:rPr>
                <w:rFonts w:ascii="Times New Roman" w:hAnsi="Times New Roman" w:cs="Times New Roman"/>
                <w:sz w:val="24"/>
                <w:szCs w:val="24"/>
              </w:rPr>
              <w:t xml:space="preserve">ХХХ ХХХ </w:t>
            </w:r>
            <w:proofErr w:type="spellStart"/>
            <w:r w:rsidR="00092292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82644D" w:rsidRPr="006F1B1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335C51" w:rsidRPr="006F1B1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6F1B19">
              <w:rPr>
                <w:rFonts w:ascii="Times New Roman" w:hAnsi="Times New Roman" w:cs="Times New Roman"/>
                <w:sz w:val="24"/>
                <w:szCs w:val="24"/>
              </w:rPr>
              <w:t xml:space="preserve">Заявление от </w:t>
            </w:r>
            <w:r w:rsidR="00C20286" w:rsidRPr="006F1B1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F1B19" w:rsidRPr="006F1B1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20286" w:rsidRPr="006F1B19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6F1B19" w:rsidRPr="006F1B1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20286" w:rsidRPr="006F1B19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="006F1B19" w:rsidRPr="006F1B19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="00C20286" w:rsidRPr="006F1B19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:rsidR="00F03F45" w:rsidRDefault="00F03F45" w:rsidP="001E4573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 об о</w:t>
            </w:r>
            <w:r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>бъект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недвижимости:</w:t>
            </w:r>
            <w:r w:rsidR="005B30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6F1B19">
              <w:rPr>
                <w:rFonts w:ascii="Times New Roman" w:hAnsi="Times New Roman" w:cs="Times New Roman"/>
                <w:sz w:val="24"/>
                <w:szCs w:val="24"/>
              </w:rPr>
              <w:t>объект капитального строительства</w:t>
            </w:r>
            <w:r w:rsidR="00335C5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F03F45" w:rsidRPr="00A12F67" w:rsidTr="00FD72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8" w:type="dxa"/>
        </w:trPr>
        <w:tc>
          <w:tcPr>
            <w:tcW w:w="2334" w:type="dxa"/>
            <w:gridSpan w:val="2"/>
            <w:shd w:val="clear" w:color="auto" w:fill="F2F2F2" w:themeFill="background1" w:themeFillShade="F2"/>
            <w:vAlign w:val="center"/>
          </w:tcPr>
          <w:p w:rsidR="00F03F45" w:rsidRPr="003D5968" w:rsidRDefault="00F03F45" w:rsidP="001E457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5968">
              <w:rPr>
                <w:rFonts w:ascii="Times New Roman" w:hAnsi="Times New Roman" w:cs="Times New Roman"/>
                <w:b/>
              </w:rPr>
              <w:t>Кадастровы</w:t>
            </w:r>
            <w:r w:rsidR="001E4573">
              <w:rPr>
                <w:rFonts w:ascii="Times New Roman" w:hAnsi="Times New Roman" w:cs="Times New Roman"/>
                <w:b/>
              </w:rPr>
              <w:t>й</w:t>
            </w:r>
            <w:r w:rsidRPr="003D5968">
              <w:rPr>
                <w:rFonts w:ascii="Times New Roman" w:hAnsi="Times New Roman" w:cs="Times New Roman"/>
                <w:b/>
              </w:rPr>
              <w:t xml:space="preserve"> номер </w:t>
            </w:r>
            <w:r w:rsidR="001E4573">
              <w:rPr>
                <w:rFonts w:ascii="Times New Roman" w:hAnsi="Times New Roman" w:cs="Times New Roman"/>
                <w:b/>
              </w:rPr>
              <w:t>объекта</w:t>
            </w:r>
          </w:p>
        </w:tc>
        <w:tc>
          <w:tcPr>
            <w:tcW w:w="3441" w:type="dxa"/>
            <w:gridSpan w:val="2"/>
            <w:shd w:val="clear" w:color="auto" w:fill="F2F2F2" w:themeFill="background1" w:themeFillShade="F2"/>
            <w:vAlign w:val="center"/>
          </w:tcPr>
          <w:p w:rsidR="00F03F45" w:rsidRPr="003D5968" w:rsidRDefault="00F03F45" w:rsidP="00F03F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5968">
              <w:rPr>
                <w:rFonts w:ascii="Times New Roman" w:hAnsi="Times New Roman" w:cs="Times New Roman"/>
                <w:b/>
              </w:rPr>
              <w:t>Место нахождения (адрес)</w:t>
            </w:r>
          </w:p>
        </w:tc>
        <w:tc>
          <w:tcPr>
            <w:tcW w:w="1144" w:type="dxa"/>
            <w:shd w:val="clear" w:color="auto" w:fill="F2F2F2" w:themeFill="background1" w:themeFillShade="F2"/>
            <w:vAlign w:val="center"/>
          </w:tcPr>
          <w:p w:rsidR="00F03F45" w:rsidRPr="003D5968" w:rsidRDefault="00F03F45" w:rsidP="00F03F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5968">
              <w:rPr>
                <w:rFonts w:ascii="Times New Roman" w:hAnsi="Times New Roman" w:cs="Times New Roman"/>
                <w:b/>
              </w:rPr>
              <w:t>Площадь (кв.м.)</w:t>
            </w:r>
          </w:p>
        </w:tc>
        <w:tc>
          <w:tcPr>
            <w:tcW w:w="1870" w:type="dxa"/>
            <w:shd w:val="clear" w:color="auto" w:fill="F2F2F2" w:themeFill="background1" w:themeFillShade="F2"/>
            <w:vAlign w:val="center"/>
          </w:tcPr>
          <w:p w:rsidR="00F03F45" w:rsidRPr="003D5968" w:rsidRDefault="00F03F45" w:rsidP="00F03F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5968">
              <w:rPr>
                <w:rFonts w:ascii="Times New Roman" w:hAnsi="Times New Roman" w:cs="Times New Roman"/>
                <w:b/>
              </w:rPr>
              <w:t>Кадастровая стоимость, руб.</w:t>
            </w:r>
          </w:p>
        </w:tc>
        <w:tc>
          <w:tcPr>
            <w:tcW w:w="1843" w:type="dxa"/>
            <w:gridSpan w:val="3"/>
            <w:shd w:val="clear" w:color="auto" w:fill="F2F2F2" w:themeFill="background1" w:themeFillShade="F2"/>
            <w:vAlign w:val="center"/>
          </w:tcPr>
          <w:p w:rsidR="00F03F45" w:rsidRPr="003D5968" w:rsidRDefault="00F03F45" w:rsidP="00F03F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5968">
              <w:rPr>
                <w:rFonts w:ascii="Times New Roman" w:hAnsi="Times New Roman" w:cs="Times New Roman"/>
                <w:b/>
              </w:rPr>
              <w:t>Рыночная стоимость, руб.</w:t>
            </w:r>
          </w:p>
        </w:tc>
      </w:tr>
      <w:tr w:rsidR="003E4C53" w:rsidRPr="001E4573" w:rsidTr="00FD72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8" w:type="dxa"/>
        </w:trPr>
        <w:tc>
          <w:tcPr>
            <w:tcW w:w="2334" w:type="dxa"/>
            <w:gridSpan w:val="2"/>
            <w:vAlign w:val="center"/>
          </w:tcPr>
          <w:p w:rsidR="003E4C53" w:rsidRPr="001E4573" w:rsidRDefault="003E4C53" w:rsidP="003E4C5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4573">
              <w:rPr>
                <w:rFonts w:ascii="Times New Roman" w:hAnsi="Times New Roman" w:cs="Times New Roman"/>
                <w:color w:val="000000"/>
              </w:rPr>
              <w:t>58:24:0292101:1</w:t>
            </w:r>
            <w:r>
              <w:rPr>
                <w:rFonts w:ascii="Times New Roman" w:hAnsi="Times New Roman" w:cs="Times New Roman"/>
                <w:color w:val="000000"/>
              </w:rPr>
              <w:t>315</w:t>
            </w:r>
          </w:p>
        </w:tc>
        <w:tc>
          <w:tcPr>
            <w:tcW w:w="3441" w:type="dxa"/>
            <w:gridSpan w:val="2"/>
            <w:vAlign w:val="center"/>
          </w:tcPr>
          <w:p w:rsidR="003E4C53" w:rsidRPr="001E4573" w:rsidRDefault="003E4C53" w:rsidP="003E4C5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4573">
              <w:rPr>
                <w:rFonts w:ascii="Times New Roman" w:hAnsi="Times New Roman" w:cs="Times New Roman"/>
                <w:color w:val="000000"/>
              </w:rPr>
              <w:t>Пензенская область, Пензенский район, с. Богословка</w:t>
            </w:r>
          </w:p>
        </w:tc>
        <w:tc>
          <w:tcPr>
            <w:tcW w:w="1144" w:type="dxa"/>
            <w:vAlign w:val="center"/>
          </w:tcPr>
          <w:p w:rsidR="003E4C53" w:rsidRPr="003E4C53" w:rsidRDefault="003E4C53" w:rsidP="003E4C5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E4C53">
              <w:rPr>
                <w:rFonts w:ascii="Times New Roman" w:hAnsi="Times New Roman" w:cs="Times New Roman"/>
                <w:color w:val="000000"/>
              </w:rPr>
              <w:t>1 808,20</w:t>
            </w:r>
          </w:p>
        </w:tc>
        <w:tc>
          <w:tcPr>
            <w:tcW w:w="1870" w:type="dxa"/>
            <w:vAlign w:val="center"/>
          </w:tcPr>
          <w:p w:rsidR="003E4C53" w:rsidRPr="003E4C53" w:rsidRDefault="003E4C53" w:rsidP="003E4C5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E4C53">
              <w:rPr>
                <w:rFonts w:ascii="Times New Roman" w:hAnsi="Times New Roman" w:cs="Times New Roman"/>
                <w:color w:val="000000"/>
              </w:rPr>
              <w:t>2 904 473,45</w:t>
            </w:r>
          </w:p>
        </w:tc>
        <w:tc>
          <w:tcPr>
            <w:tcW w:w="1843" w:type="dxa"/>
            <w:gridSpan w:val="3"/>
            <w:vAlign w:val="center"/>
          </w:tcPr>
          <w:p w:rsidR="003E4C53" w:rsidRPr="003E4C53" w:rsidRDefault="003E4C53" w:rsidP="003E4C5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E4C53">
              <w:rPr>
                <w:rFonts w:ascii="Times New Roman" w:hAnsi="Times New Roman" w:cs="Times New Roman"/>
                <w:color w:val="000000"/>
              </w:rPr>
              <w:t>1 688 300</w:t>
            </w:r>
          </w:p>
        </w:tc>
      </w:tr>
    </w:tbl>
    <w:p w:rsidR="00C20286" w:rsidRDefault="00C20286" w:rsidP="00C20286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F1B19">
        <w:rPr>
          <w:rFonts w:ascii="Times New Roman" w:hAnsi="Times New Roman" w:cs="Times New Roman"/>
          <w:b/>
          <w:sz w:val="24"/>
          <w:szCs w:val="24"/>
        </w:rPr>
        <w:t>Отчет об оценке</w:t>
      </w:r>
      <w:r w:rsidRPr="006F1B19">
        <w:rPr>
          <w:rFonts w:ascii="Times New Roman" w:hAnsi="Times New Roman" w:cs="Times New Roman"/>
          <w:sz w:val="24"/>
          <w:szCs w:val="24"/>
        </w:rPr>
        <w:t xml:space="preserve"> </w:t>
      </w:r>
      <w:r w:rsidR="006F1B19" w:rsidRPr="006F1B19">
        <w:rPr>
          <w:rFonts w:ascii="Times New Roman" w:hAnsi="Times New Roman" w:cs="Times New Roman"/>
          <w:sz w:val="24"/>
          <w:szCs w:val="24"/>
        </w:rPr>
        <w:t>№21/180 от 19.01.2021 года подготовлен ИП Ермаковым В.В.</w:t>
      </w:r>
      <w:r w:rsidRPr="006F1B19">
        <w:rPr>
          <w:rFonts w:ascii="Times New Roman" w:hAnsi="Times New Roman" w:cs="Times New Roman"/>
          <w:sz w:val="24"/>
          <w:szCs w:val="24"/>
        </w:rPr>
        <w:t>, член</w:t>
      </w:r>
      <w:r w:rsidR="006F1B19" w:rsidRPr="006F1B19">
        <w:rPr>
          <w:rFonts w:ascii="Times New Roman" w:hAnsi="Times New Roman" w:cs="Times New Roman"/>
          <w:sz w:val="24"/>
          <w:szCs w:val="24"/>
        </w:rPr>
        <w:t>ом</w:t>
      </w:r>
      <w:r w:rsidRPr="006F1B19">
        <w:rPr>
          <w:rFonts w:ascii="Times New Roman" w:hAnsi="Times New Roman" w:cs="Times New Roman"/>
          <w:sz w:val="24"/>
          <w:szCs w:val="24"/>
        </w:rPr>
        <w:t xml:space="preserve"> </w:t>
      </w:r>
      <w:r w:rsidR="006F1B19" w:rsidRPr="006F1B19">
        <w:rPr>
          <w:rFonts w:ascii="Times New Roman" w:hAnsi="Times New Roman" w:cs="Times New Roman"/>
          <w:sz w:val="24"/>
          <w:szCs w:val="24"/>
        </w:rPr>
        <w:t xml:space="preserve">саморегулируемой организации «Ассоциация «Русское общество оценщиков», регистрационный № в реестре членов РОО 004200 от 07.04.2008 (г. Москва, 1-й </w:t>
      </w:r>
      <w:proofErr w:type="spellStart"/>
      <w:r w:rsidR="006F1B19" w:rsidRPr="006F1B19">
        <w:rPr>
          <w:rFonts w:ascii="Times New Roman" w:hAnsi="Times New Roman" w:cs="Times New Roman"/>
          <w:sz w:val="24"/>
          <w:szCs w:val="24"/>
        </w:rPr>
        <w:t>Басманный</w:t>
      </w:r>
      <w:proofErr w:type="spellEnd"/>
      <w:r w:rsidR="006F1B19" w:rsidRPr="006F1B19">
        <w:rPr>
          <w:rFonts w:ascii="Times New Roman" w:hAnsi="Times New Roman" w:cs="Times New Roman"/>
          <w:sz w:val="24"/>
          <w:szCs w:val="24"/>
        </w:rPr>
        <w:t xml:space="preserve"> пер, д. 2А).</w:t>
      </w:r>
    </w:p>
    <w:p w:rsidR="00E41763" w:rsidRDefault="00CE7019" w:rsidP="00E37861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B6CD9">
        <w:rPr>
          <w:rFonts w:ascii="Times New Roman" w:hAnsi="Times New Roman" w:cs="Times New Roman"/>
          <w:b/>
          <w:sz w:val="24"/>
          <w:szCs w:val="24"/>
        </w:rPr>
        <w:t>Основание подачи заявления об оспаривании:</w:t>
      </w:r>
      <w:r>
        <w:rPr>
          <w:rFonts w:ascii="Times New Roman" w:hAnsi="Times New Roman" w:cs="Times New Roman"/>
          <w:sz w:val="24"/>
          <w:szCs w:val="24"/>
        </w:rPr>
        <w:t xml:space="preserve"> установление в отношении объект</w:t>
      </w:r>
      <w:r w:rsidR="001E4573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недвижимости </w:t>
      </w:r>
      <w:r w:rsidR="001E4573">
        <w:rPr>
          <w:rFonts w:ascii="Times New Roman" w:hAnsi="Times New Roman" w:cs="Times New Roman"/>
          <w:sz w:val="24"/>
          <w:szCs w:val="24"/>
        </w:rPr>
        <w:t>его</w:t>
      </w:r>
      <w:r>
        <w:rPr>
          <w:rFonts w:ascii="Times New Roman" w:hAnsi="Times New Roman" w:cs="Times New Roman"/>
          <w:sz w:val="24"/>
          <w:szCs w:val="24"/>
        </w:rPr>
        <w:t xml:space="preserve"> рыночной стоимости, определенной на дату, по состоянию на которую определена </w:t>
      </w:r>
      <w:r w:rsidR="001E4573">
        <w:rPr>
          <w:rFonts w:ascii="Times New Roman" w:hAnsi="Times New Roman" w:cs="Times New Roman"/>
          <w:sz w:val="24"/>
          <w:szCs w:val="24"/>
        </w:rPr>
        <w:t>его</w:t>
      </w:r>
      <w:r>
        <w:rPr>
          <w:rFonts w:ascii="Times New Roman" w:hAnsi="Times New Roman" w:cs="Times New Roman"/>
          <w:sz w:val="24"/>
          <w:szCs w:val="24"/>
        </w:rPr>
        <w:t xml:space="preserve"> кадастровая стоимость (п.7 ст.22 </w:t>
      </w:r>
      <w:r w:rsidR="001E4573">
        <w:rPr>
          <w:rFonts w:ascii="Times New Roman" w:hAnsi="Times New Roman" w:cs="Times New Roman"/>
          <w:sz w:val="24"/>
          <w:szCs w:val="24"/>
        </w:rPr>
        <w:t>Ф</w:t>
      </w:r>
      <w:r w:rsidR="007B6CD9" w:rsidRPr="007B6CD9">
        <w:rPr>
          <w:rFonts w:ascii="Times New Roman" w:hAnsi="Times New Roman" w:cs="Times New Roman"/>
          <w:sz w:val="24"/>
          <w:szCs w:val="24"/>
        </w:rPr>
        <w:t>едеральног</w:t>
      </w:r>
      <w:r w:rsidR="007B6CD9">
        <w:rPr>
          <w:rFonts w:ascii="Times New Roman" w:hAnsi="Times New Roman" w:cs="Times New Roman"/>
          <w:sz w:val="24"/>
          <w:szCs w:val="24"/>
        </w:rPr>
        <w:t xml:space="preserve">о закона от 03.07.2016 №237-ФЗ </w:t>
      </w:r>
      <w:r w:rsidR="007B6CD9" w:rsidRPr="007B6CD9">
        <w:rPr>
          <w:rFonts w:ascii="Times New Roman" w:hAnsi="Times New Roman" w:cs="Times New Roman"/>
          <w:sz w:val="24"/>
          <w:szCs w:val="24"/>
        </w:rPr>
        <w:t>«О государственной кадастровой оценке»</w:t>
      </w:r>
      <w:r w:rsidR="007B6CD9">
        <w:rPr>
          <w:rFonts w:ascii="Times New Roman" w:hAnsi="Times New Roman" w:cs="Times New Roman"/>
          <w:sz w:val="24"/>
          <w:szCs w:val="24"/>
        </w:rPr>
        <w:t>).</w:t>
      </w:r>
    </w:p>
    <w:p w:rsidR="006F1B19" w:rsidRPr="006207E4" w:rsidRDefault="006F1B19" w:rsidP="006F1B19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560FE">
        <w:rPr>
          <w:rFonts w:ascii="Times New Roman" w:hAnsi="Times New Roman" w:cs="Times New Roman"/>
          <w:b/>
          <w:sz w:val="24"/>
          <w:szCs w:val="24"/>
        </w:rPr>
        <w:t>Результаты голосования</w:t>
      </w:r>
      <w:r w:rsidRPr="00517E2E">
        <w:rPr>
          <w:rFonts w:ascii="Times New Roman" w:hAnsi="Times New Roman" w:cs="Times New Roman"/>
          <w:sz w:val="24"/>
          <w:szCs w:val="24"/>
        </w:rPr>
        <w:t xml:space="preserve"> об определении кадастровой стоимости объекта недвижимости с кадастровым номером 58:24:0292101:1</w:t>
      </w:r>
      <w:r w:rsidR="00475E5C">
        <w:rPr>
          <w:rFonts w:ascii="Times New Roman" w:hAnsi="Times New Roman" w:cs="Times New Roman"/>
          <w:sz w:val="24"/>
          <w:szCs w:val="24"/>
        </w:rPr>
        <w:t>31</w:t>
      </w:r>
      <w:r w:rsidR="003E4C53">
        <w:rPr>
          <w:rFonts w:ascii="Times New Roman" w:hAnsi="Times New Roman" w:cs="Times New Roman"/>
          <w:sz w:val="24"/>
          <w:szCs w:val="24"/>
        </w:rPr>
        <w:t>5</w:t>
      </w:r>
      <w:r w:rsidRPr="00517E2E">
        <w:rPr>
          <w:rFonts w:ascii="Times New Roman" w:hAnsi="Times New Roman" w:cs="Times New Roman"/>
          <w:sz w:val="24"/>
          <w:szCs w:val="24"/>
        </w:rPr>
        <w:t xml:space="preserve"> в размере его рыночной стоимости:</w:t>
      </w:r>
      <w:r w:rsidRPr="006207E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50451" w:rsidRDefault="00C50451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A560FE" w:rsidRPr="00E47724" w:rsidRDefault="00A560FE" w:rsidP="00A560FE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7724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Информация о самоотводе или отводе члена комиссии при голосовании: </w:t>
      </w:r>
      <w:r w:rsidRPr="00E47724">
        <w:rPr>
          <w:rFonts w:ascii="Times New Roman" w:hAnsi="Times New Roman" w:cs="Times New Roman"/>
          <w:sz w:val="24"/>
          <w:szCs w:val="24"/>
        </w:rPr>
        <w:t>нет.</w:t>
      </w:r>
    </w:p>
    <w:p w:rsidR="006F1B19" w:rsidRPr="006207E4" w:rsidRDefault="006F1B19" w:rsidP="006F1B19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07E4">
        <w:rPr>
          <w:rFonts w:ascii="Times New Roman" w:hAnsi="Times New Roman" w:cs="Times New Roman"/>
          <w:sz w:val="24"/>
          <w:szCs w:val="24"/>
        </w:rPr>
        <w:t>Бусов Дмитрий Анатольевич – «ЗА»;</w:t>
      </w:r>
    </w:p>
    <w:p w:rsidR="006F1B19" w:rsidRDefault="006F1B19" w:rsidP="006F1B1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07E4">
        <w:rPr>
          <w:rFonts w:ascii="Times New Roman" w:hAnsi="Times New Roman" w:cs="Times New Roman"/>
          <w:sz w:val="24"/>
          <w:szCs w:val="24"/>
        </w:rPr>
        <w:t>Мищенко Сергей Александрович – «ЗА»;</w:t>
      </w:r>
    </w:p>
    <w:p w:rsidR="006F1B19" w:rsidRPr="006207E4" w:rsidRDefault="006F1B19" w:rsidP="006F1B1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Попова Инна Викторовна – «ЗА».</w:t>
      </w:r>
    </w:p>
    <w:p w:rsidR="006F1B19" w:rsidRPr="006207E4" w:rsidRDefault="006F1B19" w:rsidP="006F1B1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07E4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6F1B19" w:rsidRPr="00BF6405" w:rsidRDefault="006F1B19" w:rsidP="006F1B19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560FE">
        <w:rPr>
          <w:rFonts w:ascii="Times New Roman" w:hAnsi="Times New Roman" w:cs="Times New Roman"/>
          <w:b/>
          <w:sz w:val="24"/>
          <w:szCs w:val="24"/>
        </w:rPr>
        <w:t>РЕШИЛИ:</w:t>
      </w:r>
      <w:r w:rsidRPr="00BF6405">
        <w:rPr>
          <w:rFonts w:ascii="Times New Roman" w:hAnsi="Times New Roman" w:cs="Times New Roman"/>
          <w:sz w:val="24"/>
          <w:szCs w:val="24"/>
        </w:rPr>
        <w:t xml:space="preserve"> определить кадастровую стоимость объекта недвижимости с кадастровым номером </w:t>
      </w:r>
      <w:r w:rsidRPr="00517E2E">
        <w:rPr>
          <w:rFonts w:ascii="Times New Roman" w:hAnsi="Times New Roman" w:cs="Times New Roman"/>
          <w:sz w:val="24"/>
          <w:szCs w:val="24"/>
        </w:rPr>
        <w:t>58:24:0292101:1</w:t>
      </w:r>
      <w:r w:rsidR="00475E5C">
        <w:rPr>
          <w:rFonts w:ascii="Times New Roman" w:hAnsi="Times New Roman" w:cs="Times New Roman"/>
          <w:sz w:val="24"/>
          <w:szCs w:val="24"/>
        </w:rPr>
        <w:t>31</w:t>
      </w:r>
      <w:r w:rsidR="003E4C53">
        <w:rPr>
          <w:rFonts w:ascii="Times New Roman" w:hAnsi="Times New Roman" w:cs="Times New Roman"/>
          <w:sz w:val="24"/>
          <w:szCs w:val="24"/>
        </w:rPr>
        <w:t>5</w:t>
      </w:r>
      <w:r w:rsidRPr="00BF6405">
        <w:rPr>
          <w:rFonts w:ascii="Times New Roman" w:hAnsi="Times New Roman" w:cs="Times New Roman"/>
          <w:sz w:val="24"/>
          <w:szCs w:val="24"/>
        </w:rPr>
        <w:t xml:space="preserve"> в размере его рыночной стоимости </w:t>
      </w:r>
      <w:r w:rsidR="003E4C53" w:rsidRPr="003E4C53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="003E4C53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="003E4C53" w:rsidRPr="003E4C53">
        <w:rPr>
          <w:rFonts w:ascii="Times New Roman" w:hAnsi="Times New Roman" w:cs="Times New Roman"/>
          <w:color w:val="000000"/>
          <w:sz w:val="24"/>
          <w:szCs w:val="24"/>
        </w:rPr>
        <w:t>688</w:t>
      </w:r>
      <w:r w:rsidR="003E4C5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bookmarkStart w:id="0" w:name="_GoBack"/>
      <w:bookmarkEnd w:id="0"/>
      <w:r w:rsidR="003E4C53" w:rsidRPr="003E4C53">
        <w:rPr>
          <w:rFonts w:ascii="Times New Roman" w:hAnsi="Times New Roman" w:cs="Times New Roman"/>
          <w:color w:val="000000"/>
          <w:sz w:val="24"/>
          <w:szCs w:val="24"/>
        </w:rPr>
        <w:t>300 (Один миллион шестьсот восемьдесят восемь тысяч триста) рублей</w:t>
      </w:r>
      <w:r w:rsidRPr="00BF6405">
        <w:rPr>
          <w:rFonts w:ascii="Times New Roman" w:hAnsi="Times New Roman" w:cs="Times New Roman"/>
          <w:sz w:val="24"/>
          <w:szCs w:val="24"/>
        </w:rPr>
        <w:t>.</w:t>
      </w:r>
    </w:p>
    <w:p w:rsidR="0082644D" w:rsidRDefault="005E341A" w:rsidP="003560F1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8177E">
        <w:rPr>
          <w:rFonts w:ascii="Times New Roman" w:hAnsi="Times New Roman" w:cs="Times New Roman"/>
          <w:b/>
          <w:sz w:val="24"/>
          <w:szCs w:val="24"/>
        </w:rPr>
        <w:t>Выявленные комиссией нарушения:</w:t>
      </w:r>
      <w:r w:rsidR="0082644D">
        <w:rPr>
          <w:rFonts w:ascii="Times New Roman" w:hAnsi="Times New Roman" w:cs="Times New Roman"/>
          <w:b/>
          <w:sz w:val="24"/>
          <w:szCs w:val="24"/>
        </w:rPr>
        <w:t xml:space="preserve"> </w:t>
      </w:r>
      <w:bookmarkStart w:id="1" w:name="_Hlk7517294"/>
    </w:p>
    <w:p w:rsidR="00610BF4" w:rsidRPr="006207E4" w:rsidRDefault="00610BF4" w:rsidP="00610BF4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C4EE4">
        <w:rPr>
          <w:rFonts w:ascii="Times New Roman" w:hAnsi="Times New Roman" w:cs="Times New Roman"/>
          <w:sz w:val="24"/>
          <w:szCs w:val="24"/>
        </w:rPr>
        <w:t xml:space="preserve">Содержание отчета об оценке рыночной стоимости, приложенного к заявлению </w:t>
      </w:r>
      <w:r w:rsidR="00092292">
        <w:rPr>
          <w:rFonts w:ascii="Times New Roman" w:hAnsi="Times New Roman" w:cs="Times New Roman"/>
          <w:sz w:val="24"/>
          <w:szCs w:val="24"/>
        </w:rPr>
        <w:t xml:space="preserve">ХХХ </w:t>
      </w:r>
      <w:proofErr w:type="spellStart"/>
      <w:r w:rsidR="00092292">
        <w:rPr>
          <w:rFonts w:ascii="Times New Roman" w:hAnsi="Times New Roman" w:cs="Times New Roman"/>
          <w:sz w:val="24"/>
          <w:szCs w:val="24"/>
        </w:rPr>
        <w:t>ХХХ</w:t>
      </w:r>
      <w:proofErr w:type="spellEnd"/>
      <w:r w:rsidR="00092292">
        <w:rPr>
          <w:rFonts w:ascii="Times New Roman" w:hAnsi="Times New Roman" w:cs="Times New Roman"/>
          <w:sz w:val="24"/>
          <w:szCs w:val="24"/>
        </w:rPr>
        <w:t xml:space="preserve"> ХХХ</w:t>
      </w:r>
      <w:r w:rsidRPr="00FC4EE4">
        <w:rPr>
          <w:rFonts w:ascii="Times New Roman" w:hAnsi="Times New Roman" w:cs="Times New Roman"/>
          <w:sz w:val="24"/>
          <w:szCs w:val="24"/>
        </w:rPr>
        <w:t xml:space="preserve"> об оспаривании, соответствует требованиям, установленным ст.11 Закона об оценочной деятельности, и соответствует требованиям к составлению и содержанию отчета об оценке, требованиям и информации, используемой в отчете об оценке, а также требованиям к проведению оценки недвижимости, установленным федеральными стандартами оценки.</w:t>
      </w:r>
    </w:p>
    <w:p w:rsidR="003560F1" w:rsidRDefault="00610BF4" w:rsidP="003560F1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610BF4" w:rsidRDefault="00610BF4" w:rsidP="003560F1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C25A9" w:rsidRDefault="00AC25A9" w:rsidP="009E4DF2">
      <w:pPr>
        <w:pStyle w:val="a4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72"/>
        <w:gridCol w:w="2003"/>
        <w:gridCol w:w="3215"/>
      </w:tblGrid>
      <w:tr w:rsidR="00055D2C" w:rsidTr="0082644D">
        <w:tc>
          <w:tcPr>
            <w:tcW w:w="5272" w:type="dxa"/>
            <w:hideMark/>
          </w:tcPr>
          <w:bookmarkEnd w:id="1"/>
          <w:p w:rsidR="00055D2C" w:rsidRDefault="00055D2C" w:rsidP="00055D2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комиссии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55D2C" w:rsidRDefault="00055D2C" w:rsidP="00055D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dxa"/>
            <w:hideMark/>
          </w:tcPr>
          <w:p w:rsidR="00055D2C" w:rsidRDefault="00055D2C" w:rsidP="00055D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Д.А. Бусов</w:t>
            </w:r>
          </w:p>
        </w:tc>
      </w:tr>
    </w:tbl>
    <w:p w:rsidR="005E341A" w:rsidRDefault="005E341A" w:rsidP="006D09D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5E341A" w:rsidSect="00245521">
      <w:pgSz w:w="11906" w:h="16838"/>
      <w:pgMar w:top="284" w:right="567" w:bottom="284" w:left="70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46024A"/>
    <w:rsid w:val="00015C39"/>
    <w:rsid w:val="00027EF3"/>
    <w:rsid w:val="000355CB"/>
    <w:rsid w:val="00035A3C"/>
    <w:rsid w:val="00055D2C"/>
    <w:rsid w:val="00064DAA"/>
    <w:rsid w:val="000663FC"/>
    <w:rsid w:val="000758BB"/>
    <w:rsid w:val="0008715C"/>
    <w:rsid w:val="00092292"/>
    <w:rsid w:val="000A06DC"/>
    <w:rsid w:val="000A69C0"/>
    <w:rsid w:val="000B134E"/>
    <w:rsid w:val="000E121C"/>
    <w:rsid w:val="000E2E1C"/>
    <w:rsid w:val="000F6087"/>
    <w:rsid w:val="0010339C"/>
    <w:rsid w:val="00111EEB"/>
    <w:rsid w:val="001249CD"/>
    <w:rsid w:val="00124F06"/>
    <w:rsid w:val="0012586E"/>
    <w:rsid w:val="00125CAB"/>
    <w:rsid w:val="001269D3"/>
    <w:rsid w:val="001330C7"/>
    <w:rsid w:val="00154F53"/>
    <w:rsid w:val="001717B1"/>
    <w:rsid w:val="00175D8A"/>
    <w:rsid w:val="0018347D"/>
    <w:rsid w:val="00185600"/>
    <w:rsid w:val="001A276D"/>
    <w:rsid w:val="001C2383"/>
    <w:rsid w:val="001D7DC4"/>
    <w:rsid w:val="001E02F7"/>
    <w:rsid w:val="001E4573"/>
    <w:rsid w:val="001F18B3"/>
    <w:rsid w:val="001F2502"/>
    <w:rsid w:val="00203112"/>
    <w:rsid w:val="00224634"/>
    <w:rsid w:val="00230C8D"/>
    <w:rsid w:val="0024221C"/>
    <w:rsid w:val="0024249E"/>
    <w:rsid w:val="00242DDF"/>
    <w:rsid w:val="00245521"/>
    <w:rsid w:val="00251598"/>
    <w:rsid w:val="00263CDE"/>
    <w:rsid w:val="00270A08"/>
    <w:rsid w:val="00271A63"/>
    <w:rsid w:val="0027519E"/>
    <w:rsid w:val="00284D7F"/>
    <w:rsid w:val="002914A0"/>
    <w:rsid w:val="00292BCF"/>
    <w:rsid w:val="00294BD7"/>
    <w:rsid w:val="002A429F"/>
    <w:rsid w:val="002A7804"/>
    <w:rsid w:val="002B5550"/>
    <w:rsid w:val="002C2C38"/>
    <w:rsid w:val="002E0254"/>
    <w:rsid w:val="00324887"/>
    <w:rsid w:val="00327D11"/>
    <w:rsid w:val="00335C51"/>
    <w:rsid w:val="003436CF"/>
    <w:rsid w:val="003440EF"/>
    <w:rsid w:val="003560F1"/>
    <w:rsid w:val="00367428"/>
    <w:rsid w:val="003715B1"/>
    <w:rsid w:val="00376A94"/>
    <w:rsid w:val="003A48C5"/>
    <w:rsid w:val="003D5968"/>
    <w:rsid w:val="003E0781"/>
    <w:rsid w:val="003E47A5"/>
    <w:rsid w:val="003E4C53"/>
    <w:rsid w:val="003E56B6"/>
    <w:rsid w:val="004011A3"/>
    <w:rsid w:val="004032ED"/>
    <w:rsid w:val="004243E6"/>
    <w:rsid w:val="004244DC"/>
    <w:rsid w:val="00434C16"/>
    <w:rsid w:val="00453536"/>
    <w:rsid w:val="0046024A"/>
    <w:rsid w:val="00474E0C"/>
    <w:rsid w:val="00475E5C"/>
    <w:rsid w:val="00477C08"/>
    <w:rsid w:val="00483BD4"/>
    <w:rsid w:val="004A55BB"/>
    <w:rsid w:val="004B7673"/>
    <w:rsid w:val="004C02CD"/>
    <w:rsid w:val="004D545E"/>
    <w:rsid w:val="004E48C2"/>
    <w:rsid w:val="004E59A5"/>
    <w:rsid w:val="004F16A4"/>
    <w:rsid w:val="00501A36"/>
    <w:rsid w:val="00512821"/>
    <w:rsid w:val="0051577A"/>
    <w:rsid w:val="005457F5"/>
    <w:rsid w:val="00545853"/>
    <w:rsid w:val="00547ECC"/>
    <w:rsid w:val="005617E7"/>
    <w:rsid w:val="00573B8F"/>
    <w:rsid w:val="005A2E94"/>
    <w:rsid w:val="005B25B3"/>
    <w:rsid w:val="005B30FC"/>
    <w:rsid w:val="005E1862"/>
    <w:rsid w:val="005E341A"/>
    <w:rsid w:val="005E546D"/>
    <w:rsid w:val="006033C6"/>
    <w:rsid w:val="00610BF4"/>
    <w:rsid w:val="00622259"/>
    <w:rsid w:val="006342D2"/>
    <w:rsid w:val="006371D4"/>
    <w:rsid w:val="00666952"/>
    <w:rsid w:val="0066701A"/>
    <w:rsid w:val="0068177E"/>
    <w:rsid w:val="006959D6"/>
    <w:rsid w:val="00696865"/>
    <w:rsid w:val="00697409"/>
    <w:rsid w:val="006A1622"/>
    <w:rsid w:val="006A35A4"/>
    <w:rsid w:val="006A6C93"/>
    <w:rsid w:val="006B373E"/>
    <w:rsid w:val="006B3BFB"/>
    <w:rsid w:val="006D09D9"/>
    <w:rsid w:val="006D4BF1"/>
    <w:rsid w:val="006D6969"/>
    <w:rsid w:val="006D7334"/>
    <w:rsid w:val="006E00C9"/>
    <w:rsid w:val="006E027C"/>
    <w:rsid w:val="006F1B19"/>
    <w:rsid w:val="00703118"/>
    <w:rsid w:val="007056DA"/>
    <w:rsid w:val="007306CE"/>
    <w:rsid w:val="007478E9"/>
    <w:rsid w:val="00754862"/>
    <w:rsid w:val="00767384"/>
    <w:rsid w:val="00770A55"/>
    <w:rsid w:val="00780485"/>
    <w:rsid w:val="00796EF3"/>
    <w:rsid w:val="007B2D52"/>
    <w:rsid w:val="007B5127"/>
    <w:rsid w:val="007B6CD9"/>
    <w:rsid w:val="007C0330"/>
    <w:rsid w:val="007C6B3D"/>
    <w:rsid w:val="007D1165"/>
    <w:rsid w:val="007D5155"/>
    <w:rsid w:val="007E2925"/>
    <w:rsid w:val="00822F59"/>
    <w:rsid w:val="0082644D"/>
    <w:rsid w:val="0084695A"/>
    <w:rsid w:val="00853212"/>
    <w:rsid w:val="00857493"/>
    <w:rsid w:val="008726C1"/>
    <w:rsid w:val="008843A4"/>
    <w:rsid w:val="008B53C6"/>
    <w:rsid w:val="008D2CF8"/>
    <w:rsid w:val="008D4225"/>
    <w:rsid w:val="008E0703"/>
    <w:rsid w:val="0091001C"/>
    <w:rsid w:val="0092311A"/>
    <w:rsid w:val="00930786"/>
    <w:rsid w:val="00931828"/>
    <w:rsid w:val="00933B62"/>
    <w:rsid w:val="00953189"/>
    <w:rsid w:val="00957B85"/>
    <w:rsid w:val="00982D7D"/>
    <w:rsid w:val="00994B23"/>
    <w:rsid w:val="00997BB0"/>
    <w:rsid w:val="009A02EF"/>
    <w:rsid w:val="009A3A71"/>
    <w:rsid w:val="009E376F"/>
    <w:rsid w:val="009E484F"/>
    <w:rsid w:val="009E4DF2"/>
    <w:rsid w:val="009F048D"/>
    <w:rsid w:val="009F23DF"/>
    <w:rsid w:val="009F3C77"/>
    <w:rsid w:val="00A10263"/>
    <w:rsid w:val="00A309AD"/>
    <w:rsid w:val="00A346E2"/>
    <w:rsid w:val="00A42E79"/>
    <w:rsid w:val="00A45F15"/>
    <w:rsid w:val="00A560FE"/>
    <w:rsid w:val="00A624CE"/>
    <w:rsid w:val="00A71FDE"/>
    <w:rsid w:val="00A951F7"/>
    <w:rsid w:val="00A96D2B"/>
    <w:rsid w:val="00AB4E70"/>
    <w:rsid w:val="00AC25A9"/>
    <w:rsid w:val="00AE0F0D"/>
    <w:rsid w:val="00AF0BB1"/>
    <w:rsid w:val="00AF4A88"/>
    <w:rsid w:val="00B034B1"/>
    <w:rsid w:val="00B33402"/>
    <w:rsid w:val="00B35C7A"/>
    <w:rsid w:val="00B37860"/>
    <w:rsid w:val="00B47565"/>
    <w:rsid w:val="00B67015"/>
    <w:rsid w:val="00B722FA"/>
    <w:rsid w:val="00B7295E"/>
    <w:rsid w:val="00BB10A6"/>
    <w:rsid w:val="00BB23F1"/>
    <w:rsid w:val="00BB5065"/>
    <w:rsid w:val="00BB52E8"/>
    <w:rsid w:val="00BC635B"/>
    <w:rsid w:val="00BD1A8E"/>
    <w:rsid w:val="00BF0B6C"/>
    <w:rsid w:val="00C00EA8"/>
    <w:rsid w:val="00C016E6"/>
    <w:rsid w:val="00C061DA"/>
    <w:rsid w:val="00C074FF"/>
    <w:rsid w:val="00C20286"/>
    <w:rsid w:val="00C20B25"/>
    <w:rsid w:val="00C27B1C"/>
    <w:rsid w:val="00C30D65"/>
    <w:rsid w:val="00C400D9"/>
    <w:rsid w:val="00C44354"/>
    <w:rsid w:val="00C50451"/>
    <w:rsid w:val="00C60EB8"/>
    <w:rsid w:val="00C62D7E"/>
    <w:rsid w:val="00C7708A"/>
    <w:rsid w:val="00C84A14"/>
    <w:rsid w:val="00CA2A64"/>
    <w:rsid w:val="00CA5212"/>
    <w:rsid w:val="00CA75A6"/>
    <w:rsid w:val="00CB17F1"/>
    <w:rsid w:val="00CD496D"/>
    <w:rsid w:val="00CD778D"/>
    <w:rsid w:val="00CE122B"/>
    <w:rsid w:val="00CE7019"/>
    <w:rsid w:val="00CF2C0E"/>
    <w:rsid w:val="00D347B2"/>
    <w:rsid w:val="00D41845"/>
    <w:rsid w:val="00D53841"/>
    <w:rsid w:val="00D56369"/>
    <w:rsid w:val="00D701C0"/>
    <w:rsid w:val="00D82120"/>
    <w:rsid w:val="00D953F0"/>
    <w:rsid w:val="00D956F4"/>
    <w:rsid w:val="00DA0405"/>
    <w:rsid w:val="00DA0730"/>
    <w:rsid w:val="00DA3658"/>
    <w:rsid w:val="00DB1536"/>
    <w:rsid w:val="00DB2B4A"/>
    <w:rsid w:val="00DE7017"/>
    <w:rsid w:val="00DF24D1"/>
    <w:rsid w:val="00E059A9"/>
    <w:rsid w:val="00E13FCA"/>
    <w:rsid w:val="00E2242E"/>
    <w:rsid w:val="00E33B55"/>
    <w:rsid w:val="00E35E9B"/>
    <w:rsid w:val="00E37861"/>
    <w:rsid w:val="00E41763"/>
    <w:rsid w:val="00E418FD"/>
    <w:rsid w:val="00E44027"/>
    <w:rsid w:val="00E47724"/>
    <w:rsid w:val="00E85BB7"/>
    <w:rsid w:val="00E93827"/>
    <w:rsid w:val="00E97122"/>
    <w:rsid w:val="00EA2772"/>
    <w:rsid w:val="00EB4562"/>
    <w:rsid w:val="00EB6E3A"/>
    <w:rsid w:val="00EC7011"/>
    <w:rsid w:val="00EE2FFD"/>
    <w:rsid w:val="00EE4650"/>
    <w:rsid w:val="00F03F45"/>
    <w:rsid w:val="00F13675"/>
    <w:rsid w:val="00F235A7"/>
    <w:rsid w:val="00F51C6B"/>
    <w:rsid w:val="00F55AD3"/>
    <w:rsid w:val="00F819E2"/>
    <w:rsid w:val="00FA0F0E"/>
    <w:rsid w:val="00FA6C5E"/>
    <w:rsid w:val="00FD7226"/>
    <w:rsid w:val="00FF3180"/>
    <w:rsid w:val="00FF5732"/>
    <w:rsid w:val="00FF78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73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535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53536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CE122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77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485</Words>
  <Characters>2767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Бусов Дмитрий Анатольевич</dc:creator>
  <cp:lastModifiedBy>O.Fedorova</cp:lastModifiedBy>
  <cp:revision>10</cp:revision>
  <dcterms:created xsi:type="dcterms:W3CDTF">2021-01-25T12:29:00Z</dcterms:created>
  <dcterms:modified xsi:type="dcterms:W3CDTF">2021-02-04T09:07:00Z</dcterms:modified>
</cp:coreProperties>
</file>